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44B9">
        <w:rPr>
          <w:rFonts w:ascii="Tahoma" w:eastAsia="Times New Roman" w:hAnsi="Tahoma" w:cs="Tahoma"/>
          <w:b/>
          <w:bCs/>
          <w:szCs w:val="20"/>
          <w:rtl/>
        </w:rPr>
        <w:t>حضرت زهرا(س)-شهادت(زبان حال حضرت زینب(س))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 xml:space="preserve">آسیابت یک طرف افتاده بستر یک طرف 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چادر تو یک طرف افتاده معجر یک طرف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 xml:space="preserve">هر چه این جا هست چشمان مرا خون کرده است 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رنگ این دیوار خانه یک طرف، در یک طرف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گاه دل خون توایم و گاه دل خون پدر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«وای بابا!» یک طرف «ای وای مادر!» یک طرف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 xml:space="preserve">از کنار تو که می آید به خانه ناگهان 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بر سر زانو می افتد مرد خیبر یک طرف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من چگونه پیرهن کهنه تن یارم کنم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غُصه ی تو یک طرف داغ برادر یک طرف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مثل آن روزی که افتادی می افتد بر زمین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پیکر من یک طرف، او یک طرف، سر یک طرف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 xml:space="preserve">من دو بوسه می زنم جای تو و جای خودم 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زیر گردن یک طرف، رگ های حنجر یک طرف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وای از آن لحظه که می ریزند بین خیمه ها</w:t>
      </w:r>
    </w:p>
    <w:p w:rsidR="003A44B9" w:rsidRPr="003A44B9" w:rsidRDefault="003A44B9" w:rsidP="003A44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A44B9">
        <w:rPr>
          <w:rFonts w:ascii="Tahoma" w:eastAsia="Times New Roman" w:hAnsi="Tahoma" w:cs="Tahoma"/>
          <w:sz w:val="20"/>
          <w:szCs w:val="20"/>
          <w:rtl/>
        </w:rPr>
        <w:t>گوشواره یک طرف خلخال و معجر یک طرف</w:t>
      </w:r>
      <w:r w:rsidRPr="003A44B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A44B9" w:rsidRDefault="003A44B9" w:rsidP="003A44B9">
      <w:pPr>
        <w:rPr>
          <w:rFonts w:hint="cs"/>
        </w:rPr>
      </w:pPr>
    </w:p>
    <w:p w:rsidR="00FC63C8" w:rsidRPr="003A44B9" w:rsidRDefault="00FC63C8" w:rsidP="003A44B9"/>
    <w:sectPr w:rsidR="00FC63C8" w:rsidRPr="003A44B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A44B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A44B9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83945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44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>Novin Pendar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2013-11-24T12:08:00Z</dcterms:created>
  <dcterms:modified xsi:type="dcterms:W3CDTF">2013-11-24T12:09:00Z</dcterms:modified>
</cp:coreProperties>
</file>